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92" w:rsidRPr="00D53064" w:rsidRDefault="00505FD0" w:rsidP="00505FD0">
      <w:pPr>
        <w:spacing w:line="600" w:lineRule="exact"/>
        <w:jc w:val="center"/>
        <w:rPr>
          <w:rFonts w:ascii="方正小标宋简体" w:eastAsia="方正小标宋简体" w:hAnsi="宋体"/>
          <w:sz w:val="40"/>
          <w:szCs w:val="40"/>
        </w:rPr>
      </w:pPr>
      <w:bookmarkStart w:id="0" w:name="_GoBack"/>
      <w:r w:rsidRPr="00D53064">
        <w:rPr>
          <w:rFonts w:ascii="方正小标宋简体" w:eastAsia="方正小标宋简体" w:hAnsi="宋体" w:hint="eastAsia"/>
          <w:sz w:val="40"/>
          <w:szCs w:val="40"/>
        </w:rPr>
        <w:t>东营市食品药品</w:t>
      </w:r>
      <w:r w:rsidR="00E05992" w:rsidRPr="00D53064">
        <w:rPr>
          <w:rFonts w:ascii="方正小标宋简体" w:eastAsia="方正小标宋简体" w:hAnsi="宋体" w:hint="eastAsia"/>
          <w:sz w:val="40"/>
          <w:szCs w:val="40"/>
        </w:rPr>
        <w:t>监管</w:t>
      </w:r>
      <w:r w:rsidRPr="00D53064">
        <w:rPr>
          <w:rFonts w:ascii="方正小标宋简体" w:eastAsia="方正小标宋简体" w:hAnsi="宋体" w:hint="eastAsia"/>
          <w:sz w:val="40"/>
          <w:szCs w:val="40"/>
        </w:rPr>
        <w:t>局</w:t>
      </w:r>
      <w:r w:rsidR="00AD3AB4" w:rsidRPr="00D53064">
        <w:rPr>
          <w:rFonts w:ascii="方正小标宋简体" w:eastAsia="方正小标宋简体" w:hAnsi="宋体" w:hint="eastAsia"/>
          <w:sz w:val="40"/>
          <w:szCs w:val="40"/>
        </w:rPr>
        <w:t>及直属</w:t>
      </w:r>
      <w:r w:rsidR="00E05992" w:rsidRPr="00D53064">
        <w:rPr>
          <w:rFonts w:ascii="方正小标宋简体" w:eastAsia="方正小标宋简体" w:hAnsi="宋体" w:hint="eastAsia"/>
          <w:sz w:val="40"/>
          <w:szCs w:val="40"/>
        </w:rPr>
        <w:t>事业单位</w:t>
      </w:r>
    </w:p>
    <w:p w:rsidR="00505FD0" w:rsidRPr="00D53064" w:rsidRDefault="00505FD0" w:rsidP="00505FD0">
      <w:pPr>
        <w:spacing w:line="600" w:lineRule="exact"/>
        <w:jc w:val="center"/>
        <w:rPr>
          <w:rFonts w:ascii="宋体" w:hAnsi="宋体"/>
          <w:sz w:val="44"/>
          <w:szCs w:val="44"/>
        </w:rPr>
      </w:pPr>
      <w:r w:rsidRPr="00D53064">
        <w:rPr>
          <w:rFonts w:ascii="方正小标宋简体" w:eastAsia="方正小标宋简体" w:hAnsi="宋体" w:hint="eastAsia"/>
          <w:sz w:val="40"/>
          <w:szCs w:val="40"/>
        </w:rPr>
        <w:t>招聘临时工作人员简章</w:t>
      </w:r>
    </w:p>
    <w:p w:rsidR="00505FD0" w:rsidRPr="00D53064" w:rsidRDefault="00505FD0" w:rsidP="00505FD0"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</w:p>
    <w:p w:rsidR="001B4BB8" w:rsidRPr="00D53064" w:rsidRDefault="001B4BB8" w:rsidP="001B4BB8">
      <w:pPr>
        <w:spacing w:line="60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D53064">
        <w:rPr>
          <w:rFonts w:ascii="仿宋_GB2312" w:eastAsia="仿宋_GB2312" w:hAnsi="新宋体" w:hint="eastAsia"/>
          <w:sz w:val="32"/>
          <w:szCs w:val="32"/>
          <w:shd w:val="clear" w:color="auto" w:fill="FFFFFF"/>
        </w:rPr>
        <w:t>按照《东营市市直机关事业单位临时工作人员管理办法》规定，根据工作需要，市食品药品监管局及直属事业单位面向社会招聘临时工作人员。</w:t>
      </w:r>
    </w:p>
    <w:p w:rsidR="00505FD0" w:rsidRPr="00D53064" w:rsidRDefault="00505FD0" w:rsidP="001B4BB8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53064">
        <w:rPr>
          <w:rFonts w:ascii="黑体" w:eastAsia="黑体" w:hAnsi="黑体" w:hint="eastAsia"/>
          <w:sz w:val="32"/>
          <w:szCs w:val="32"/>
        </w:rPr>
        <w:t>一、招聘岗位及人数</w:t>
      </w:r>
    </w:p>
    <w:p w:rsidR="00505FD0" w:rsidRPr="00D53064" w:rsidRDefault="00006D6A" w:rsidP="00505FD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53064">
        <w:rPr>
          <w:rFonts w:ascii="仿宋_GB2312" w:eastAsia="仿宋_GB2312" w:hAnsi="新宋体" w:hint="eastAsia"/>
          <w:sz w:val="32"/>
          <w:szCs w:val="32"/>
          <w:shd w:val="clear" w:color="auto" w:fill="FFFFFF"/>
        </w:rPr>
        <w:t>招聘4人，其中</w:t>
      </w:r>
      <w:r w:rsidR="00237774" w:rsidRPr="00D53064">
        <w:rPr>
          <w:rFonts w:ascii="仿宋_GB2312" w:eastAsia="仿宋_GB2312" w:hint="eastAsia"/>
          <w:sz w:val="32"/>
          <w:szCs w:val="32"/>
        </w:rPr>
        <w:t>食品类相关专业</w:t>
      </w:r>
      <w:r w:rsidRPr="00D53064">
        <w:rPr>
          <w:rFonts w:ascii="仿宋_GB2312" w:eastAsia="仿宋_GB2312" w:hint="eastAsia"/>
          <w:sz w:val="32"/>
          <w:szCs w:val="32"/>
        </w:rPr>
        <w:t>2</w:t>
      </w:r>
      <w:r w:rsidR="00237774" w:rsidRPr="00D53064">
        <w:rPr>
          <w:rFonts w:ascii="仿宋_GB2312" w:eastAsia="仿宋_GB2312" w:hint="eastAsia"/>
          <w:sz w:val="32"/>
          <w:szCs w:val="32"/>
        </w:rPr>
        <w:t>人、药学与化工类相关专业</w:t>
      </w:r>
      <w:r w:rsidR="00DC4B30" w:rsidRPr="00D53064">
        <w:rPr>
          <w:rFonts w:ascii="仿宋_GB2312" w:eastAsia="仿宋_GB2312" w:hint="eastAsia"/>
          <w:sz w:val="32"/>
          <w:szCs w:val="32"/>
        </w:rPr>
        <w:t>2</w:t>
      </w:r>
      <w:r w:rsidR="00426462" w:rsidRPr="00D53064">
        <w:rPr>
          <w:rFonts w:ascii="仿宋_GB2312" w:eastAsia="仿宋_GB2312" w:hint="eastAsia"/>
          <w:sz w:val="32"/>
          <w:szCs w:val="32"/>
        </w:rPr>
        <w:t>人</w:t>
      </w:r>
      <w:r w:rsidRPr="00D53064">
        <w:rPr>
          <w:rFonts w:ascii="仿宋_GB2312" w:eastAsia="仿宋_GB2312" w:hint="eastAsia"/>
          <w:sz w:val="32"/>
          <w:szCs w:val="32"/>
        </w:rPr>
        <w:t>（专业详见附件）</w:t>
      </w:r>
      <w:r w:rsidR="00505FD0" w:rsidRPr="00D53064">
        <w:rPr>
          <w:rFonts w:ascii="仿宋_GB2312" w:eastAsia="仿宋_GB2312" w:hint="eastAsia"/>
          <w:sz w:val="32"/>
          <w:szCs w:val="32"/>
        </w:rPr>
        <w:t>。</w:t>
      </w:r>
    </w:p>
    <w:p w:rsidR="00505FD0" w:rsidRPr="00D53064" w:rsidRDefault="00505FD0" w:rsidP="00505FD0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53064">
        <w:rPr>
          <w:rFonts w:ascii="黑体" w:eastAsia="黑体" w:hAnsi="黑体" w:hint="eastAsia"/>
          <w:sz w:val="32"/>
          <w:szCs w:val="32"/>
        </w:rPr>
        <w:t>二、招聘范围及基本条件</w:t>
      </w:r>
    </w:p>
    <w:p w:rsidR="00505FD0" w:rsidRPr="00D53064" w:rsidRDefault="00505FD0" w:rsidP="00505FD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53064">
        <w:rPr>
          <w:rFonts w:ascii="仿宋_GB2312" w:eastAsia="仿宋_GB2312" w:hint="eastAsia"/>
          <w:sz w:val="32"/>
          <w:szCs w:val="32"/>
        </w:rPr>
        <w:t>1、具有东营市常住户口；</w:t>
      </w:r>
    </w:p>
    <w:p w:rsidR="00505FD0" w:rsidRPr="00D53064" w:rsidRDefault="00505FD0" w:rsidP="00505FD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53064">
        <w:rPr>
          <w:rFonts w:ascii="仿宋_GB2312" w:eastAsia="仿宋_GB2312" w:hint="eastAsia"/>
          <w:sz w:val="32"/>
          <w:szCs w:val="32"/>
        </w:rPr>
        <w:t>2、全日制大专及以上学历；</w:t>
      </w:r>
    </w:p>
    <w:p w:rsidR="00505FD0" w:rsidRPr="00D53064" w:rsidRDefault="00505FD0" w:rsidP="00505FD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53064">
        <w:rPr>
          <w:rFonts w:ascii="仿宋_GB2312" w:eastAsia="仿宋_GB2312" w:hint="eastAsia"/>
          <w:sz w:val="32"/>
          <w:szCs w:val="32"/>
        </w:rPr>
        <w:t>3、年龄</w:t>
      </w:r>
      <w:r w:rsidR="00A560AB" w:rsidRPr="00D53064">
        <w:rPr>
          <w:rFonts w:ascii="仿宋_GB2312" w:eastAsia="仿宋_GB2312" w:hint="eastAsia"/>
          <w:sz w:val="32"/>
          <w:szCs w:val="32"/>
        </w:rPr>
        <w:t>在18周岁至</w:t>
      </w:r>
      <w:r w:rsidR="00CE62B0" w:rsidRPr="00D53064">
        <w:rPr>
          <w:rFonts w:ascii="仿宋_GB2312" w:eastAsia="仿宋_GB2312" w:hint="eastAsia"/>
          <w:sz w:val="32"/>
          <w:szCs w:val="32"/>
        </w:rPr>
        <w:t>30</w:t>
      </w:r>
      <w:r w:rsidRPr="00D53064">
        <w:rPr>
          <w:rFonts w:ascii="仿宋_GB2312" w:eastAsia="仿宋_GB2312" w:hint="eastAsia"/>
          <w:sz w:val="32"/>
          <w:szCs w:val="32"/>
        </w:rPr>
        <w:t>周岁</w:t>
      </w:r>
      <w:r w:rsidR="00A560AB" w:rsidRPr="00D53064">
        <w:rPr>
          <w:rFonts w:ascii="仿宋_GB2312" w:eastAsia="仿宋_GB2312" w:hint="eastAsia"/>
          <w:sz w:val="32"/>
          <w:szCs w:val="32"/>
        </w:rPr>
        <w:t>之间</w:t>
      </w:r>
      <w:r w:rsidRPr="00D53064">
        <w:rPr>
          <w:rFonts w:ascii="仿宋_GB2312" w:eastAsia="仿宋_GB2312" w:hint="eastAsia"/>
          <w:sz w:val="32"/>
          <w:szCs w:val="32"/>
        </w:rPr>
        <w:t>（19</w:t>
      </w:r>
      <w:r w:rsidR="00CE62B0" w:rsidRPr="00D53064">
        <w:rPr>
          <w:rFonts w:ascii="仿宋_GB2312" w:eastAsia="仿宋_GB2312" w:hint="eastAsia"/>
          <w:sz w:val="32"/>
          <w:szCs w:val="32"/>
        </w:rPr>
        <w:t>8</w:t>
      </w:r>
      <w:r w:rsidR="00A560AB" w:rsidRPr="00D53064">
        <w:rPr>
          <w:rFonts w:ascii="仿宋_GB2312" w:eastAsia="仿宋_GB2312" w:hint="eastAsia"/>
          <w:sz w:val="32"/>
          <w:szCs w:val="32"/>
        </w:rPr>
        <w:t>3</w:t>
      </w:r>
      <w:r w:rsidRPr="00D53064">
        <w:rPr>
          <w:rFonts w:ascii="仿宋_GB2312" w:eastAsia="仿宋_GB2312" w:hint="eastAsia"/>
          <w:sz w:val="32"/>
          <w:szCs w:val="32"/>
        </w:rPr>
        <w:t>年</w:t>
      </w:r>
      <w:r w:rsidR="00A560AB" w:rsidRPr="00D53064">
        <w:rPr>
          <w:rFonts w:ascii="仿宋_GB2312" w:eastAsia="仿宋_GB2312" w:hint="eastAsia"/>
          <w:sz w:val="32"/>
          <w:szCs w:val="32"/>
        </w:rPr>
        <w:t>11</w:t>
      </w:r>
      <w:r w:rsidRPr="00D53064">
        <w:rPr>
          <w:rFonts w:ascii="仿宋_GB2312" w:eastAsia="仿宋_GB2312" w:hint="eastAsia"/>
          <w:sz w:val="32"/>
          <w:szCs w:val="32"/>
        </w:rPr>
        <w:t>月</w:t>
      </w:r>
      <w:r w:rsidR="00A560AB" w:rsidRPr="00D53064">
        <w:rPr>
          <w:rFonts w:ascii="仿宋_GB2312" w:eastAsia="仿宋_GB2312" w:hint="eastAsia"/>
          <w:sz w:val="32"/>
          <w:szCs w:val="32"/>
        </w:rPr>
        <w:t>4</w:t>
      </w:r>
      <w:r w:rsidRPr="00D53064">
        <w:rPr>
          <w:rFonts w:ascii="仿宋_GB2312" w:eastAsia="仿宋_GB2312" w:hint="eastAsia"/>
          <w:sz w:val="32"/>
          <w:szCs w:val="32"/>
        </w:rPr>
        <w:t>日</w:t>
      </w:r>
      <w:r w:rsidR="00A560AB" w:rsidRPr="00D53064">
        <w:rPr>
          <w:rFonts w:ascii="仿宋_GB2312" w:eastAsia="仿宋_GB2312" w:hint="eastAsia"/>
          <w:sz w:val="32"/>
          <w:szCs w:val="32"/>
        </w:rPr>
        <w:t>至1996年11月4日期间</w:t>
      </w:r>
      <w:r w:rsidRPr="00D53064">
        <w:rPr>
          <w:rFonts w:ascii="仿宋_GB2312" w:eastAsia="仿宋_GB2312" w:hint="eastAsia"/>
          <w:sz w:val="32"/>
          <w:szCs w:val="32"/>
        </w:rPr>
        <w:t>出生），身体健康；</w:t>
      </w:r>
    </w:p>
    <w:p w:rsidR="00505FD0" w:rsidRPr="00D53064" w:rsidRDefault="00505FD0" w:rsidP="006C352B">
      <w:pPr>
        <w:spacing w:line="600" w:lineRule="exact"/>
        <w:ind w:leftChars="304" w:left="638"/>
        <w:jc w:val="left"/>
        <w:rPr>
          <w:rFonts w:ascii="仿宋_GB2312" w:eastAsia="仿宋_GB2312"/>
          <w:sz w:val="32"/>
          <w:szCs w:val="32"/>
        </w:rPr>
      </w:pPr>
      <w:r w:rsidRPr="00D53064">
        <w:rPr>
          <w:rFonts w:ascii="仿宋_GB2312" w:eastAsia="仿宋_GB2312" w:hint="eastAsia"/>
          <w:sz w:val="32"/>
          <w:szCs w:val="32"/>
        </w:rPr>
        <w:t>4、</w:t>
      </w:r>
      <w:r w:rsidR="006C352B" w:rsidRPr="00D53064">
        <w:rPr>
          <w:rFonts w:ascii="仿宋_GB2312" w:eastAsia="仿宋_GB2312" w:hAnsi="新宋体" w:hint="eastAsia"/>
          <w:sz w:val="32"/>
          <w:szCs w:val="32"/>
          <w:shd w:val="clear" w:color="auto" w:fill="FFFFFF"/>
        </w:rPr>
        <w:t>政治素质高，爱岗敬业，具有较强的团队协作精神。</w:t>
      </w:r>
      <w:r w:rsidRPr="00D53064">
        <w:rPr>
          <w:rFonts w:ascii="黑体" w:eastAsia="黑体" w:hAnsi="黑体" w:hint="eastAsia"/>
          <w:sz w:val="32"/>
          <w:szCs w:val="32"/>
        </w:rPr>
        <w:t>三、报名时间、地点和方法</w:t>
      </w:r>
    </w:p>
    <w:p w:rsidR="00505FD0" w:rsidRPr="00D53064" w:rsidRDefault="00505FD0" w:rsidP="00505FD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53064">
        <w:rPr>
          <w:rFonts w:ascii="楷体_GB2312" w:eastAsia="楷体_GB2312" w:hAnsi="楷体" w:hint="eastAsia"/>
          <w:sz w:val="32"/>
          <w:szCs w:val="32"/>
        </w:rPr>
        <w:t>1、报名时间：</w:t>
      </w:r>
      <w:r w:rsidRPr="00D53064">
        <w:rPr>
          <w:rFonts w:ascii="楷体" w:eastAsia="楷体" w:hAnsi="楷体" w:hint="eastAsia"/>
          <w:sz w:val="32"/>
          <w:szCs w:val="32"/>
        </w:rPr>
        <w:t xml:space="preserve"> </w:t>
      </w:r>
      <w:r w:rsidRPr="00D53064">
        <w:rPr>
          <w:rFonts w:ascii="仿宋_GB2312" w:eastAsia="仿宋_GB2312" w:hAnsi="仿宋" w:hint="eastAsia"/>
          <w:sz w:val="32"/>
          <w:szCs w:val="32"/>
        </w:rPr>
        <w:t>201</w:t>
      </w:r>
      <w:r w:rsidR="006C352B" w:rsidRPr="00D53064">
        <w:rPr>
          <w:rFonts w:ascii="仿宋_GB2312" w:eastAsia="仿宋_GB2312" w:hAnsi="仿宋" w:hint="eastAsia"/>
          <w:sz w:val="32"/>
          <w:szCs w:val="32"/>
        </w:rPr>
        <w:t>4</w:t>
      </w:r>
      <w:r w:rsidRPr="00D53064">
        <w:rPr>
          <w:rFonts w:ascii="仿宋_GB2312" w:eastAsia="仿宋_GB2312" w:hAnsi="仿宋" w:hint="eastAsia"/>
          <w:sz w:val="32"/>
          <w:szCs w:val="32"/>
        </w:rPr>
        <w:t>年</w:t>
      </w:r>
      <w:r w:rsidR="006C352B" w:rsidRPr="00D53064">
        <w:rPr>
          <w:rFonts w:ascii="仿宋_GB2312" w:eastAsia="仿宋_GB2312" w:hAnsi="仿宋" w:hint="eastAsia"/>
          <w:sz w:val="32"/>
          <w:szCs w:val="32"/>
        </w:rPr>
        <w:t>11</w:t>
      </w:r>
      <w:r w:rsidRPr="00D53064">
        <w:rPr>
          <w:rFonts w:ascii="仿宋_GB2312" w:eastAsia="仿宋_GB2312" w:hAnsi="仿宋" w:hint="eastAsia"/>
          <w:sz w:val="32"/>
          <w:szCs w:val="32"/>
        </w:rPr>
        <w:t>月</w:t>
      </w:r>
      <w:r w:rsidR="006C352B" w:rsidRPr="00D53064">
        <w:rPr>
          <w:rFonts w:ascii="仿宋_GB2312" w:eastAsia="仿宋_GB2312" w:hAnsi="仿宋" w:hint="eastAsia"/>
          <w:sz w:val="32"/>
          <w:szCs w:val="32"/>
        </w:rPr>
        <w:t>4</w:t>
      </w:r>
      <w:r w:rsidRPr="00D53064">
        <w:rPr>
          <w:rFonts w:ascii="仿宋_GB2312" w:eastAsia="仿宋_GB2312" w:hAnsi="仿宋" w:hint="eastAsia"/>
          <w:sz w:val="32"/>
          <w:szCs w:val="32"/>
        </w:rPr>
        <w:t>日－</w:t>
      </w:r>
      <w:r w:rsidR="006C352B" w:rsidRPr="00D53064">
        <w:rPr>
          <w:rFonts w:ascii="仿宋_GB2312" w:eastAsia="仿宋_GB2312" w:hAnsi="仿宋" w:hint="eastAsia"/>
          <w:sz w:val="32"/>
          <w:szCs w:val="32"/>
        </w:rPr>
        <w:t>10</w:t>
      </w:r>
      <w:r w:rsidRPr="00D53064">
        <w:rPr>
          <w:rFonts w:ascii="仿宋_GB2312" w:eastAsia="仿宋_GB2312" w:hAnsi="仿宋" w:hint="eastAsia"/>
          <w:sz w:val="32"/>
          <w:szCs w:val="32"/>
        </w:rPr>
        <w:t>日，上午8：30-11：30，下午13：30-17：</w:t>
      </w:r>
      <w:r w:rsidR="006C352B" w:rsidRPr="00D53064">
        <w:rPr>
          <w:rFonts w:ascii="仿宋_GB2312" w:eastAsia="仿宋_GB2312" w:hAnsi="仿宋" w:hint="eastAsia"/>
          <w:sz w:val="32"/>
          <w:szCs w:val="32"/>
        </w:rPr>
        <w:t>3</w:t>
      </w:r>
      <w:r w:rsidRPr="00D53064">
        <w:rPr>
          <w:rFonts w:ascii="仿宋_GB2312" w:eastAsia="仿宋_GB2312" w:hAnsi="仿宋" w:hint="eastAsia"/>
          <w:sz w:val="32"/>
          <w:szCs w:val="32"/>
        </w:rPr>
        <w:t>0</w:t>
      </w:r>
    </w:p>
    <w:p w:rsidR="00505FD0" w:rsidRPr="00D53064" w:rsidRDefault="00505FD0" w:rsidP="00505FD0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D53064"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D53064">
        <w:rPr>
          <w:rFonts w:ascii="楷体_GB2312" w:eastAsia="楷体_GB2312" w:hAnsi="楷体" w:hint="eastAsia"/>
          <w:sz w:val="32"/>
          <w:szCs w:val="32"/>
        </w:rPr>
        <w:t xml:space="preserve"> 2、报名地点：</w:t>
      </w:r>
      <w:r w:rsidRPr="00D53064">
        <w:rPr>
          <w:rFonts w:ascii="仿宋_GB2312" w:eastAsia="仿宋_GB2312" w:hAnsi="楷体" w:hint="eastAsia"/>
          <w:sz w:val="32"/>
          <w:szCs w:val="32"/>
        </w:rPr>
        <w:t>东营</w:t>
      </w:r>
      <w:r w:rsidR="00E05992" w:rsidRPr="00D53064">
        <w:rPr>
          <w:rFonts w:ascii="仿宋_GB2312" w:eastAsia="仿宋_GB2312" w:hAnsi="楷体" w:hint="eastAsia"/>
          <w:sz w:val="32"/>
          <w:szCs w:val="32"/>
        </w:rPr>
        <w:t>市</w:t>
      </w:r>
      <w:r w:rsidRPr="00D53064">
        <w:rPr>
          <w:rFonts w:ascii="仿宋_GB2312" w:eastAsia="仿宋_GB2312" w:hAnsi="楷体" w:hint="eastAsia"/>
          <w:sz w:val="32"/>
          <w:szCs w:val="32"/>
        </w:rPr>
        <w:t>食品药品监督管理局</w:t>
      </w:r>
      <w:r w:rsidR="006C352B" w:rsidRPr="00D53064">
        <w:rPr>
          <w:rFonts w:ascii="仿宋_GB2312" w:eastAsia="仿宋_GB2312" w:hAnsi="楷体" w:hint="eastAsia"/>
          <w:sz w:val="32"/>
          <w:szCs w:val="32"/>
        </w:rPr>
        <w:t>（府前大街87号）</w:t>
      </w:r>
      <w:r w:rsidR="00E05992" w:rsidRPr="00D53064">
        <w:rPr>
          <w:rFonts w:ascii="仿宋_GB2312" w:eastAsia="仿宋_GB2312" w:hAnsi="楷体" w:hint="eastAsia"/>
          <w:sz w:val="32"/>
          <w:szCs w:val="32"/>
        </w:rPr>
        <w:t>人事科</w:t>
      </w:r>
      <w:r w:rsidR="006C352B" w:rsidRPr="00D53064">
        <w:rPr>
          <w:rFonts w:ascii="仿宋_GB2312" w:eastAsia="仿宋_GB2312" w:hAnsi="楷体" w:hint="eastAsia"/>
          <w:sz w:val="32"/>
          <w:szCs w:val="32"/>
        </w:rPr>
        <w:t>308</w:t>
      </w:r>
      <w:r w:rsidRPr="00D53064">
        <w:rPr>
          <w:rFonts w:ascii="仿宋_GB2312" w:eastAsia="仿宋_GB2312" w:hAnsi="楷体" w:hint="eastAsia"/>
          <w:sz w:val="32"/>
          <w:szCs w:val="32"/>
        </w:rPr>
        <w:t>房间</w:t>
      </w:r>
    </w:p>
    <w:p w:rsidR="00505FD0" w:rsidRPr="00D53064" w:rsidRDefault="00505FD0" w:rsidP="00505FD0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D53064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D53064">
        <w:rPr>
          <w:rFonts w:ascii="楷体_GB2312" w:eastAsia="楷体_GB2312" w:hAnsi="楷体" w:hint="eastAsia"/>
          <w:sz w:val="32"/>
          <w:szCs w:val="32"/>
        </w:rPr>
        <w:t xml:space="preserve">  3、报名方法：</w:t>
      </w:r>
      <w:r w:rsidRPr="00D53064">
        <w:rPr>
          <w:rFonts w:ascii="仿宋_GB2312" w:eastAsia="仿宋_GB2312" w:hAnsi="仿宋" w:hint="eastAsia"/>
          <w:sz w:val="32"/>
          <w:szCs w:val="32"/>
        </w:rPr>
        <w:t>报考人员需在规定时间内登录东营</w:t>
      </w:r>
      <w:r w:rsidR="00E05992" w:rsidRPr="00D53064">
        <w:rPr>
          <w:rFonts w:ascii="仿宋_GB2312" w:eastAsia="仿宋_GB2312" w:hAnsi="仿宋" w:hint="eastAsia"/>
          <w:sz w:val="32"/>
          <w:szCs w:val="32"/>
        </w:rPr>
        <w:t>市食品药品监管局</w:t>
      </w:r>
      <w:r w:rsidRPr="00D53064">
        <w:rPr>
          <w:rFonts w:ascii="仿宋_GB2312" w:eastAsia="仿宋_GB2312" w:hAnsi="仿宋" w:hint="eastAsia"/>
          <w:sz w:val="32"/>
          <w:szCs w:val="32"/>
        </w:rPr>
        <w:t>网站（http://www.dy</w:t>
      </w:r>
      <w:r w:rsidR="00E05992" w:rsidRPr="00D53064">
        <w:rPr>
          <w:rFonts w:ascii="仿宋_GB2312" w:eastAsia="仿宋_GB2312" w:hAnsi="仿宋" w:hint="eastAsia"/>
          <w:sz w:val="32"/>
          <w:szCs w:val="32"/>
        </w:rPr>
        <w:t>fda</w:t>
      </w:r>
      <w:r w:rsidRPr="00D53064">
        <w:rPr>
          <w:rFonts w:ascii="仿宋_GB2312" w:eastAsia="仿宋_GB2312" w:hAnsi="仿宋" w:hint="eastAsia"/>
          <w:sz w:val="32"/>
          <w:szCs w:val="32"/>
        </w:rPr>
        <w:t>.gov.cn/）下载《东营</w:t>
      </w:r>
      <w:r w:rsidR="00E05992" w:rsidRPr="00D53064">
        <w:rPr>
          <w:rFonts w:ascii="仿宋_GB2312" w:eastAsia="仿宋_GB2312" w:hAnsi="仿宋" w:hint="eastAsia"/>
          <w:sz w:val="32"/>
          <w:szCs w:val="32"/>
        </w:rPr>
        <w:t>市</w:t>
      </w:r>
      <w:r w:rsidRPr="00D53064">
        <w:rPr>
          <w:rFonts w:ascii="仿宋_GB2312" w:eastAsia="仿宋_GB2312" w:hAnsi="仿宋" w:hint="eastAsia"/>
          <w:sz w:val="32"/>
          <w:szCs w:val="32"/>
        </w:rPr>
        <w:t>食品药品监督管理局</w:t>
      </w:r>
      <w:r w:rsidR="006C352B" w:rsidRPr="00D53064">
        <w:rPr>
          <w:rFonts w:ascii="仿宋_GB2312" w:eastAsia="仿宋_GB2312" w:hAnsi="仿宋" w:hint="eastAsia"/>
          <w:sz w:val="32"/>
          <w:szCs w:val="32"/>
        </w:rPr>
        <w:t>及直</w:t>
      </w:r>
      <w:r w:rsidR="00E05992" w:rsidRPr="00D53064">
        <w:rPr>
          <w:rFonts w:ascii="仿宋_GB2312" w:eastAsia="仿宋_GB2312" w:hAnsi="仿宋" w:hint="eastAsia"/>
          <w:sz w:val="32"/>
          <w:szCs w:val="32"/>
        </w:rPr>
        <w:t>属事业单位</w:t>
      </w:r>
      <w:r w:rsidRPr="00D53064">
        <w:rPr>
          <w:rFonts w:ascii="仿宋_GB2312" w:eastAsia="仿宋_GB2312" w:hAnsi="仿宋" w:hint="eastAsia"/>
          <w:sz w:val="32"/>
          <w:szCs w:val="32"/>
        </w:rPr>
        <w:t>招聘临时工作人</w:t>
      </w:r>
      <w:r w:rsidRPr="00D53064">
        <w:rPr>
          <w:rFonts w:ascii="仿宋_GB2312" w:eastAsia="仿宋_GB2312" w:hAnsi="仿宋" w:hint="eastAsia"/>
          <w:sz w:val="32"/>
          <w:szCs w:val="32"/>
        </w:rPr>
        <w:lastRenderedPageBreak/>
        <w:t>员报名登记表》。报名采取现场报名方式，报名时需提交《东营</w:t>
      </w:r>
      <w:r w:rsidR="00E05992" w:rsidRPr="00D53064">
        <w:rPr>
          <w:rFonts w:ascii="仿宋_GB2312" w:eastAsia="仿宋_GB2312" w:hAnsi="仿宋" w:hint="eastAsia"/>
          <w:sz w:val="32"/>
          <w:szCs w:val="32"/>
        </w:rPr>
        <w:t>市</w:t>
      </w:r>
      <w:r w:rsidRPr="00D53064">
        <w:rPr>
          <w:rFonts w:ascii="仿宋_GB2312" w:eastAsia="仿宋_GB2312" w:hAnsi="仿宋" w:hint="eastAsia"/>
          <w:sz w:val="32"/>
          <w:szCs w:val="32"/>
        </w:rPr>
        <w:t>食品药品监督管理局</w:t>
      </w:r>
      <w:r w:rsidR="006C352B" w:rsidRPr="00D53064">
        <w:rPr>
          <w:rFonts w:ascii="仿宋_GB2312" w:eastAsia="仿宋_GB2312" w:hAnsi="仿宋" w:hint="eastAsia"/>
          <w:sz w:val="32"/>
          <w:szCs w:val="32"/>
        </w:rPr>
        <w:t>及直</w:t>
      </w:r>
      <w:r w:rsidR="00E05992" w:rsidRPr="00D53064">
        <w:rPr>
          <w:rFonts w:ascii="仿宋_GB2312" w:eastAsia="仿宋_GB2312" w:hAnsi="仿宋" w:hint="eastAsia"/>
          <w:sz w:val="32"/>
          <w:szCs w:val="32"/>
        </w:rPr>
        <w:t>属事业单位</w:t>
      </w:r>
      <w:r w:rsidRPr="00D53064">
        <w:rPr>
          <w:rFonts w:ascii="仿宋_GB2312" w:eastAsia="仿宋_GB2312" w:hAnsi="仿宋" w:hint="eastAsia"/>
          <w:sz w:val="32"/>
          <w:szCs w:val="32"/>
        </w:rPr>
        <w:t>招聘临时工作人员报名登记表》3份（贴照片）和本人相关证明材料及1寸近期同底版免冠照片3张。相关证明材料主要包括：国家承认的学历证书、户口本、身份证。各种证件须提供原件及复印件各一份。</w:t>
      </w:r>
    </w:p>
    <w:p w:rsidR="00505FD0" w:rsidRPr="00D53064" w:rsidRDefault="00505FD0" w:rsidP="00505FD0">
      <w:pPr>
        <w:spacing w:line="600" w:lineRule="exact"/>
        <w:rPr>
          <w:rFonts w:ascii="黑体" w:eastAsia="黑体" w:hAnsi="黑体"/>
          <w:sz w:val="32"/>
          <w:szCs w:val="32"/>
        </w:rPr>
      </w:pPr>
      <w:r w:rsidRPr="00D53064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D53064">
        <w:rPr>
          <w:rFonts w:ascii="黑体" w:eastAsia="黑体" w:hAnsi="黑体" w:hint="eastAsia"/>
          <w:sz w:val="32"/>
          <w:szCs w:val="32"/>
        </w:rPr>
        <w:t>四、招聘方式</w:t>
      </w:r>
    </w:p>
    <w:p w:rsidR="00505FD0" w:rsidRPr="00D53064" w:rsidRDefault="00505FD0" w:rsidP="00505FD0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53064">
        <w:rPr>
          <w:rFonts w:ascii="仿宋_GB2312" w:eastAsia="仿宋_GB2312" w:hAnsi="仿宋" w:hint="eastAsia"/>
          <w:sz w:val="32"/>
          <w:szCs w:val="32"/>
        </w:rPr>
        <w:t>根据报名情况，确定考试方式，考试方式、时间、地点另行通知。</w:t>
      </w:r>
    </w:p>
    <w:p w:rsidR="00505FD0" w:rsidRPr="00D53064" w:rsidRDefault="00505FD0" w:rsidP="00505FD0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53064">
        <w:rPr>
          <w:rFonts w:ascii="仿宋_GB2312" w:eastAsia="仿宋_GB2312" w:hAnsi="仿宋" w:hint="eastAsia"/>
          <w:sz w:val="32"/>
          <w:szCs w:val="32"/>
        </w:rPr>
        <w:t>根据考试成绩按1∶1的比例确定体检、考察人员。体检、考察出现不合格者，按照考试成绩依次递补。</w:t>
      </w:r>
    </w:p>
    <w:p w:rsidR="00505FD0" w:rsidRPr="00D53064" w:rsidRDefault="00505FD0" w:rsidP="00505FD0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D53064">
        <w:rPr>
          <w:rFonts w:ascii="仿宋_GB2312" w:eastAsia="仿宋_GB2312" w:hAnsi="仿宋" w:hint="eastAsia"/>
          <w:sz w:val="32"/>
          <w:szCs w:val="32"/>
        </w:rPr>
        <w:t xml:space="preserve">    根据考察结果，确定拟聘用人员。经公示无异议的，按规定办理人事派遣手续，</w:t>
      </w:r>
      <w:r w:rsidR="00E05992" w:rsidRPr="00D53064">
        <w:rPr>
          <w:rFonts w:ascii="仿宋_GB2312" w:eastAsia="仿宋_GB2312" w:hAnsi="仿宋" w:hint="eastAsia"/>
          <w:sz w:val="32"/>
          <w:szCs w:val="32"/>
        </w:rPr>
        <w:t>签订</w:t>
      </w:r>
      <w:r w:rsidRPr="00D53064">
        <w:rPr>
          <w:rFonts w:ascii="仿宋_GB2312" w:eastAsia="仿宋_GB2312" w:hAnsi="仿宋" w:hint="eastAsia"/>
          <w:sz w:val="32"/>
          <w:szCs w:val="32"/>
        </w:rPr>
        <w:t>劳务派遣劳动合同书，试用期3个月，试用期包括在聘用合同期限内。期满合格的正式聘用，不合格的解除聘用合同。</w:t>
      </w:r>
    </w:p>
    <w:p w:rsidR="00505FD0" w:rsidRPr="00D53064" w:rsidRDefault="00505FD0" w:rsidP="00505FD0">
      <w:pPr>
        <w:spacing w:line="600" w:lineRule="exact"/>
        <w:rPr>
          <w:rFonts w:ascii="黑体" w:eastAsia="黑体" w:hAnsi="黑体"/>
          <w:sz w:val="32"/>
          <w:szCs w:val="32"/>
        </w:rPr>
      </w:pPr>
      <w:r w:rsidRPr="00D53064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D53064">
        <w:rPr>
          <w:rFonts w:ascii="黑体" w:eastAsia="黑体" w:hAnsi="黑体" w:hint="eastAsia"/>
          <w:sz w:val="32"/>
          <w:szCs w:val="32"/>
        </w:rPr>
        <w:t>五、聘用待遇</w:t>
      </w:r>
    </w:p>
    <w:p w:rsidR="00505FD0" w:rsidRPr="00D53064" w:rsidRDefault="00505FD0" w:rsidP="00505FD0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53064">
        <w:rPr>
          <w:rFonts w:ascii="仿宋_GB2312" w:eastAsia="仿宋_GB2312" w:hAnsi="宋体" w:cs="宋体" w:hint="eastAsia"/>
          <w:kern w:val="0"/>
          <w:sz w:val="32"/>
          <w:szCs w:val="32"/>
        </w:rPr>
        <w:t>聘用人员享“五险”(养老保险、医疗保险、失业保险、工伤保险和生育保险)，工资标准为</w:t>
      </w:r>
      <w:r w:rsidR="00DC4B30" w:rsidRPr="00D53064">
        <w:rPr>
          <w:rFonts w:ascii="仿宋_GB2312" w:eastAsia="仿宋_GB2312" w:hAnsi="宋体" w:cs="宋体" w:hint="eastAsia"/>
          <w:kern w:val="0"/>
          <w:sz w:val="32"/>
          <w:szCs w:val="32"/>
        </w:rPr>
        <w:t>21</w:t>
      </w:r>
      <w:r w:rsidRPr="00D53064">
        <w:rPr>
          <w:rFonts w:ascii="仿宋_GB2312" w:eastAsia="仿宋_GB2312" w:hAnsi="宋体" w:cs="宋体" w:hint="eastAsia"/>
          <w:kern w:val="0"/>
          <w:sz w:val="32"/>
          <w:szCs w:val="32"/>
        </w:rPr>
        <w:t>00元/月。</w:t>
      </w:r>
    </w:p>
    <w:p w:rsidR="009B51B2" w:rsidRPr="00D53064" w:rsidRDefault="00505FD0" w:rsidP="00505FD0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53064">
        <w:rPr>
          <w:rFonts w:ascii="仿宋_GB2312" w:eastAsia="仿宋_GB2312" w:hAnsi="仿宋" w:hint="eastAsia"/>
          <w:sz w:val="32"/>
          <w:szCs w:val="32"/>
        </w:rPr>
        <w:t>咨询电话：8</w:t>
      </w:r>
      <w:r w:rsidR="00E05992" w:rsidRPr="00D53064">
        <w:rPr>
          <w:rFonts w:ascii="仿宋_GB2312" w:eastAsia="仿宋_GB2312" w:hAnsi="仿宋" w:hint="eastAsia"/>
          <w:sz w:val="32"/>
          <w:szCs w:val="32"/>
        </w:rPr>
        <w:t>081069</w:t>
      </w:r>
      <w:r w:rsidR="00A560AB" w:rsidRPr="00D53064">
        <w:rPr>
          <w:rFonts w:ascii="仿宋_GB2312" w:eastAsia="仿宋_GB2312" w:hAnsi="仿宋" w:hint="eastAsia"/>
          <w:sz w:val="32"/>
          <w:szCs w:val="32"/>
        </w:rPr>
        <w:t>。</w:t>
      </w:r>
    </w:p>
    <w:p w:rsidR="00505FD0" w:rsidRPr="00D53064" w:rsidRDefault="00505FD0" w:rsidP="00505FD0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53064">
        <w:rPr>
          <w:rFonts w:ascii="仿宋_GB2312" w:eastAsia="仿宋_GB2312" w:hAnsi="仿宋" w:hint="eastAsia"/>
          <w:sz w:val="32"/>
          <w:szCs w:val="32"/>
        </w:rPr>
        <w:t>附：东营</w:t>
      </w:r>
      <w:r w:rsidR="00E05992" w:rsidRPr="00D53064">
        <w:rPr>
          <w:rFonts w:ascii="仿宋_GB2312" w:eastAsia="仿宋_GB2312" w:hAnsi="仿宋" w:hint="eastAsia"/>
          <w:sz w:val="32"/>
          <w:szCs w:val="32"/>
        </w:rPr>
        <w:t>市</w:t>
      </w:r>
      <w:r w:rsidRPr="00D53064">
        <w:rPr>
          <w:rFonts w:ascii="仿宋_GB2312" w:eastAsia="仿宋_GB2312" w:hAnsi="仿宋" w:hint="eastAsia"/>
          <w:sz w:val="32"/>
          <w:szCs w:val="32"/>
        </w:rPr>
        <w:t>食品药品监督管理局</w:t>
      </w:r>
      <w:r w:rsidR="00096A7A" w:rsidRPr="00D53064">
        <w:rPr>
          <w:rFonts w:ascii="仿宋_GB2312" w:eastAsia="仿宋_GB2312" w:hAnsi="仿宋" w:hint="eastAsia"/>
          <w:sz w:val="32"/>
          <w:szCs w:val="32"/>
        </w:rPr>
        <w:t>及直</w:t>
      </w:r>
      <w:r w:rsidR="00E05992" w:rsidRPr="00D53064">
        <w:rPr>
          <w:rFonts w:ascii="仿宋_GB2312" w:eastAsia="仿宋_GB2312" w:hAnsi="仿宋" w:hint="eastAsia"/>
          <w:sz w:val="32"/>
          <w:szCs w:val="32"/>
        </w:rPr>
        <w:t>属事业单位</w:t>
      </w:r>
      <w:r w:rsidRPr="00D53064">
        <w:rPr>
          <w:rFonts w:ascii="仿宋_GB2312" w:eastAsia="仿宋_GB2312" w:hAnsi="仿宋" w:hint="eastAsia"/>
          <w:sz w:val="32"/>
          <w:szCs w:val="32"/>
        </w:rPr>
        <w:t>招聘临时工作人员报名登记表</w:t>
      </w:r>
    </w:p>
    <w:p w:rsidR="00505FD0" w:rsidRPr="00D53064" w:rsidRDefault="00505FD0" w:rsidP="00E05992">
      <w:pPr>
        <w:spacing w:line="600" w:lineRule="exact"/>
        <w:ind w:left="4800" w:hangingChars="1500" w:hanging="4800"/>
        <w:rPr>
          <w:rFonts w:ascii="仿宋_GB2312" w:eastAsia="仿宋_GB2312" w:hAnsi="仿宋"/>
          <w:sz w:val="32"/>
          <w:szCs w:val="32"/>
        </w:rPr>
      </w:pPr>
      <w:r w:rsidRPr="00D53064">
        <w:rPr>
          <w:rFonts w:ascii="仿宋_GB2312" w:eastAsia="仿宋_GB2312" w:hAnsi="仿宋" w:hint="eastAsia"/>
          <w:sz w:val="32"/>
          <w:szCs w:val="32"/>
        </w:rPr>
        <w:t xml:space="preserve">                                                       </w:t>
      </w:r>
      <w:r w:rsidR="00E05992" w:rsidRPr="00D53064">
        <w:rPr>
          <w:rFonts w:ascii="仿宋_GB2312" w:eastAsia="仿宋_GB2312" w:hAnsi="仿宋"/>
          <w:sz w:val="32"/>
          <w:szCs w:val="32"/>
        </w:rPr>
        <w:t>201</w:t>
      </w:r>
      <w:r w:rsidR="00096A7A" w:rsidRPr="00D53064">
        <w:rPr>
          <w:rFonts w:ascii="仿宋_GB2312" w:eastAsia="仿宋_GB2312" w:hAnsi="仿宋" w:hint="eastAsia"/>
          <w:sz w:val="32"/>
          <w:szCs w:val="32"/>
        </w:rPr>
        <w:t>4</w:t>
      </w:r>
      <w:r w:rsidR="00E05992" w:rsidRPr="00D53064">
        <w:rPr>
          <w:rFonts w:ascii="仿宋_GB2312" w:eastAsia="仿宋_GB2312" w:hAnsi="仿宋"/>
          <w:sz w:val="32"/>
          <w:szCs w:val="32"/>
        </w:rPr>
        <w:t>年</w:t>
      </w:r>
      <w:r w:rsidR="00096A7A" w:rsidRPr="00D53064">
        <w:rPr>
          <w:rFonts w:ascii="仿宋_GB2312" w:eastAsia="仿宋_GB2312" w:hAnsi="仿宋" w:hint="eastAsia"/>
          <w:sz w:val="32"/>
          <w:szCs w:val="32"/>
        </w:rPr>
        <w:t>11</w:t>
      </w:r>
      <w:r w:rsidR="00E05992" w:rsidRPr="00D53064">
        <w:rPr>
          <w:rFonts w:ascii="仿宋_GB2312" w:eastAsia="仿宋_GB2312" w:hAnsi="仿宋"/>
          <w:sz w:val="32"/>
          <w:szCs w:val="32"/>
        </w:rPr>
        <w:t>月</w:t>
      </w:r>
      <w:r w:rsidR="00096A7A" w:rsidRPr="00D53064">
        <w:rPr>
          <w:rFonts w:ascii="仿宋_GB2312" w:eastAsia="仿宋_GB2312" w:hAnsi="仿宋" w:hint="eastAsia"/>
          <w:sz w:val="32"/>
          <w:szCs w:val="32"/>
        </w:rPr>
        <w:t>4</w:t>
      </w:r>
      <w:r w:rsidR="00E05992" w:rsidRPr="00D53064">
        <w:rPr>
          <w:rFonts w:ascii="仿宋_GB2312" w:eastAsia="仿宋_GB2312" w:hAnsi="仿宋"/>
          <w:sz w:val="32"/>
          <w:szCs w:val="32"/>
        </w:rPr>
        <w:t>日</w:t>
      </w:r>
    </w:p>
    <w:p w:rsidR="00505FD0" w:rsidRPr="00D53064" w:rsidRDefault="00505FD0" w:rsidP="00505FD0">
      <w:pPr>
        <w:ind w:left="4800" w:hangingChars="1500" w:hanging="4800"/>
        <w:rPr>
          <w:rFonts w:ascii="仿宋_GB2312" w:eastAsia="仿宋_GB2312" w:hAnsi="仿宋"/>
          <w:sz w:val="32"/>
          <w:szCs w:val="32"/>
        </w:rPr>
      </w:pPr>
    </w:p>
    <w:p w:rsidR="00E05992" w:rsidRPr="00D53064" w:rsidRDefault="00505FD0" w:rsidP="00505FD0">
      <w:pPr>
        <w:ind w:leftChars="-231" w:left="-125" w:rightChars="-159" w:right="-334" w:hangingChars="90" w:hanging="360"/>
        <w:jc w:val="center"/>
        <w:rPr>
          <w:rFonts w:ascii="方正小标宋简体" w:eastAsia="方正小标宋简体"/>
          <w:sz w:val="40"/>
          <w:szCs w:val="40"/>
        </w:rPr>
      </w:pPr>
      <w:r w:rsidRPr="00D53064">
        <w:rPr>
          <w:rFonts w:ascii="方正小标宋简体" w:eastAsia="方正小标宋简体" w:hint="eastAsia"/>
          <w:sz w:val="40"/>
          <w:szCs w:val="40"/>
        </w:rPr>
        <w:t>东营</w:t>
      </w:r>
      <w:r w:rsidR="00E05992" w:rsidRPr="00D53064">
        <w:rPr>
          <w:rFonts w:ascii="方正小标宋简体" w:eastAsia="方正小标宋简体" w:hint="eastAsia"/>
          <w:sz w:val="40"/>
          <w:szCs w:val="40"/>
        </w:rPr>
        <w:t>市</w:t>
      </w:r>
      <w:r w:rsidRPr="00D53064">
        <w:rPr>
          <w:rFonts w:ascii="方正小标宋简体" w:eastAsia="方正小标宋简体" w:hint="eastAsia"/>
          <w:sz w:val="40"/>
          <w:szCs w:val="40"/>
        </w:rPr>
        <w:t>食品药品监督管理局</w:t>
      </w:r>
      <w:r w:rsidR="00527E9C" w:rsidRPr="00D53064">
        <w:rPr>
          <w:rFonts w:ascii="方正小标宋简体" w:eastAsia="方正小标宋简体" w:hint="eastAsia"/>
          <w:sz w:val="40"/>
          <w:szCs w:val="40"/>
        </w:rPr>
        <w:t>及直</w:t>
      </w:r>
      <w:r w:rsidR="00E05992" w:rsidRPr="00D53064">
        <w:rPr>
          <w:rFonts w:ascii="方正小标宋简体" w:eastAsia="方正小标宋简体" w:hint="eastAsia"/>
          <w:sz w:val="40"/>
          <w:szCs w:val="40"/>
        </w:rPr>
        <w:t>属事业单位</w:t>
      </w:r>
    </w:p>
    <w:p w:rsidR="00505FD0" w:rsidRPr="00D53064" w:rsidRDefault="00505FD0" w:rsidP="00505FD0">
      <w:pPr>
        <w:ind w:leftChars="-231" w:left="-125" w:rightChars="-159" w:right="-334" w:hangingChars="90" w:hanging="360"/>
        <w:jc w:val="center"/>
        <w:rPr>
          <w:rFonts w:ascii="方正小标宋简体" w:eastAsia="方正小标宋简体"/>
          <w:sz w:val="40"/>
          <w:szCs w:val="40"/>
        </w:rPr>
      </w:pPr>
      <w:r w:rsidRPr="00D53064">
        <w:rPr>
          <w:rFonts w:ascii="方正小标宋简体" w:eastAsia="方正小标宋简体" w:hint="eastAsia"/>
          <w:sz w:val="40"/>
          <w:szCs w:val="40"/>
        </w:rPr>
        <w:t>招聘临时工作人员报名登记表</w:t>
      </w:r>
    </w:p>
    <w:p w:rsidR="00505FD0" w:rsidRPr="00D53064" w:rsidRDefault="00505FD0" w:rsidP="00505FD0">
      <w:pPr>
        <w:jc w:val="center"/>
        <w:rPr>
          <w:b/>
          <w:szCs w:val="21"/>
        </w:rPr>
      </w:pPr>
    </w:p>
    <w:tbl>
      <w:tblPr>
        <w:tblW w:w="882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980"/>
        <w:gridCol w:w="1440"/>
        <w:gridCol w:w="1800"/>
        <w:gridCol w:w="1980"/>
      </w:tblGrid>
      <w:tr w:rsidR="00D53064" w:rsidRPr="00D53064" w:rsidTr="00505FD0">
        <w:trPr>
          <w:trHeight w:val="60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姓</w:t>
            </w:r>
            <w:r w:rsidRPr="00D53064">
              <w:rPr>
                <w:sz w:val="24"/>
              </w:rPr>
              <w:t xml:space="preserve">  </w:t>
            </w:r>
            <w:r w:rsidRPr="00D53064">
              <w:rPr>
                <w:rFonts w:hint="eastAsia"/>
                <w:sz w:val="24"/>
              </w:rPr>
              <w:t>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民</w:t>
            </w:r>
            <w:r w:rsidRPr="00D53064">
              <w:rPr>
                <w:sz w:val="24"/>
              </w:rPr>
              <w:t xml:space="preserve">  </w:t>
            </w:r>
            <w:r w:rsidRPr="00D53064">
              <w:rPr>
                <w:rFonts w:hint="eastAsia"/>
                <w:sz w:val="24"/>
              </w:rPr>
              <w:t>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（贴</w:t>
            </w:r>
            <w:r w:rsidRPr="00D53064">
              <w:rPr>
                <w:sz w:val="24"/>
              </w:rPr>
              <w:t>1</w:t>
            </w:r>
            <w:r w:rsidRPr="00D53064">
              <w:rPr>
                <w:rFonts w:hint="eastAsia"/>
                <w:sz w:val="24"/>
              </w:rPr>
              <w:t>寸照片）</w:t>
            </w:r>
          </w:p>
        </w:tc>
      </w:tr>
      <w:tr w:rsidR="00D53064" w:rsidRPr="00D53064" w:rsidTr="00505FD0">
        <w:trPr>
          <w:trHeight w:val="61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性</w:t>
            </w:r>
            <w:r w:rsidRPr="00D53064">
              <w:rPr>
                <w:sz w:val="24"/>
              </w:rPr>
              <w:t xml:space="preserve">  </w:t>
            </w:r>
            <w:r w:rsidRPr="00D53064">
              <w:rPr>
                <w:rFonts w:hint="eastAsia"/>
                <w:sz w:val="24"/>
              </w:rPr>
              <w:t>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出生日期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widowControl/>
              <w:jc w:val="left"/>
              <w:rPr>
                <w:sz w:val="24"/>
              </w:rPr>
            </w:pPr>
          </w:p>
        </w:tc>
      </w:tr>
      <w:tr w:rsidR="00D53064" w:rsidRPr="00D53064" w:rsidTr="00505FD0">
        <w:trPr>
          <w:trHeight w:val="61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籍</w:t>
            </w:r>
            <w:r w:rsidRPr="00D53064">
              <w:rPr>
                <w:sz w:val="24"/>
              </w:rPr>
              <w:t xml:space="preserve">  </w:t>
            </w:r>
            <w:r w:rsidRPr="00D53064">
              <w:rPr>
                <w:rFonts w:hint="eastAsia"/>
                <w:sz w:val="24"/>
              </w:rPr>
              <w:t>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婚姻状况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widowControl/>
              <w:jc w:val="left"/>
              <w:rPr>
                <w:sz w:val="24"/>
              </w:rPr>
            </w:pPr>
          </w:p>
        </w:tc>
      </w:tr>
      <w:tr w:rsidR="00D53064" w:rsidRPr="00D53064" w:rsidTr="00505FD0">
        <w:trPr>
          <w:trHeight w:val="61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身</w:t>
            </w:r>
            <w:r w:rsidRPr="00D53064">
              <w:rPr>
                <w:sz w:val="24"/>
              </w:rPr>
              <w:t xml:space="preserve">  </w:t>
            </w:r>
            <w:r w:rsidRPr="00D53064">
              <w:rPr>
                <w:rFonts w:hint="eastAsia"/>
                <w:sz w:val="24"/>
              </w:rPr>
              <w:t>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widowControl/>
              <w:jc w:val="left"/>
              <w:rPr>
                <w:sz w:val="24"/>
              </w:rPr>
            </w:pPr>
          </w:p>
        </w:tc>
      </w:tr>
      <w:tr w:rsidR="00D53064" w:rsidRPr="00D53064" w:rsidTr="00505FD0">
        <w:trPr>
          <w:trHeight w:val="61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学</w:t>
            </w:r>
            <w:r w:rsidRPr="00D53064">
              <w:rPr>
                <w:sz w:val="24"/>
              </w:rPr>
              <w:t xml:space="preserve">  </w:t>
            </w:r>
            <w:r w:rsidRPr="00D53064">
              <w:rPr>
                <w:rFonts w:hint="eastAsia"/>
                <w:sz w:val="24"/>
              </w:rPr>
              <w:t>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毕业学校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</w:p>
        </w:tc>
      </w:tr>
      <w:tr w:rsidR="00D53064" w:rsidRPr="00D53064" w:rsidTr="00505FD0">
        <w:trPr>
          <w:trHeight w:val="60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学</w:t>
            </w:r>
            <w:r w:rsidRPr="00D53064">
              <w:rPr>
                <w:sz w:val="24"/>
              </w:rPr>
              <w:t xml:space="preserve">  </w:t>
            </w:r>
            <w:r w:rsidRPr="00D53064">
              <w:rPr>
                <w:rFonts w:hint="eastAsia"/>
                <w:sz w:val="24"/>
              </w:rPr>
              <w:t>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所学专业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</w:p>
        </w:tc>
      </w:tr>
      <w:tr w:rsidR="00D53064" w:rsidRPr="00D53064" w:rsidTr="00505FD0">
        <w:trPr>
          <w:trHeight w:val="61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身份证号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</w:p>
        </w:tc>
      </w:tr>
      <w:tr w:rsidR="00D53064" w:rsidRPr="00D53064" w:rsidTr="00505FD0">
        <w:trPr>
          <w:trHeight w:val="63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爱好及特长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</w:p>
        </w:tc>
      </w:tr>
      <w:tr w:rsidR="00D53064" w:rsidRPr="00D53064" w:rsidTr="00505FD0">
        <w:trPr>
          <w:trHeight w:val="60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通讯地址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</w:p>
        </w:tc>
      </w:tr>
      <w:tr w:rsidR="00D53064" w:rsidRPr="00D53064" w:rsidTr="00505FD0">
        <w:trPr>
          <w:trHeight w:val="59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联系电话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</w:p>
        </w:tc>
      </w:tr>
      <w:tr w:rsidR="00D53064" w:rsidRPr="00D53064" w:rsidTr="00505FD0">
        <w:trPr>
          <w:trHeight w:val="76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应聘单位</w:t>
            </w:r>
          </w:p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及岗位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</w:p>
        </w:tc>
      </w:tr>
      <w:tr w:rsidR="00D53064" w:rsidRPr="00D53064" w:rsidTr="00505FD0">
        <w:trPr>
          <w:trHeight w:val="171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主要家庭</w:t>
            </w:r>
          </w:p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成员简介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</w:p>
        </w:tc>
      </w:tr>
      <w:tr w:rsidR="00D53064" w:rsidRPr="00D53064" w:rsidTr="00505FD0">
        <w:trPr>
          <w:trHeight w:val="212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个人简历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</w:p>
        </w:tc>
      </w:tr>
      <w:tr w:rsidR="00D53064" w:rsidRPr="00D53064" w:rsidTr="00505FD0">
        <w:trPr>
          <w:trHeight w:val="77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  <w:r w:rsidRPr="00D53064">
              <w:rPr>
                <w:rFonts w:hint="eastAsia"/>
                <w:sz w:val="24"/>
              </w:rPr>
              <w:t>备注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0" w:rsidRPr="00D53064" w:rsidRDefault="00505FD0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9B51B2" w:rsidRPr="00D53064" w:rsidRDefault="009B51B2" w:rsidP="009B51B2">
      <w:pPr>
        <w:widowControl/>
        <w:spacing w:line="315" w:lineRule="atLeast"/>
        <w:ind w:firstLine="320"/>
        <w:jc w:val="center"/>
        <w:rPr>
          <w:rFonts w:ascii="宋体" w:hAnsi="宋体" w:cs="宋体"/>
          <w:kern w:val="0"/>
          <w:sz w:val="24"/>
          <w:szCs w:val="24"/>
        </w:rPr>
      </w:pPr>
      <w:r w:rsidRPr="00D53064">
        <w:rPr>
          <w:rFonts w:ascii="宋体" w:hAnsi="宋体" w:cs="宋体" w:hint="eastAsia"/>
          <w:kern w:val="0"/>
          <w:sz w:val="44"/>
          <w:szCs w:val="44"/>
        </w:rPr>
        <w:lastRenderedPageBreak/>
        <w:t>专业目录</w:t>
      </w:r>
    </w:p>
    <w:tbl>
      <w:tblPr>
        <w:tblW w:w="9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7603"/>
      </w:tblGrid>
      <w:tr w:rsidR="00D53064" w:rsidRPr="00D53064" w:rsidTr="009B51B2">
        <w:trPr>
          <w:trHeight w:val="611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1B2" w:rsidRPr="00D53064" w:rsidRDefault="009B51B2" w:rsidP="0052798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5306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760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1B2" w:rsidRPr="00D53064" w:rsidRDefault="009B51B2" w:rsidP="0052798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5306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专业名称</w:t>
            </w:r>
          </w:p>
        </w:tc>
      </w:tr>
      <w:tr w:rsidR="00D53064" w:rsidRPr="00D53064" w:rsidTr="009B51B2">
        <w:trPr>
          <w:trHeight w:val="916"/>
        </w:trPr>
        <w:tc>
          <w:tcPr>
            <w:tcW w:w="160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1B2" w:rsidRPr="00D53064" w:rsidRDefault="009B51B2" w:rsidP="00F5615A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53064">
              <w:rPr>
                <w:rFonts w:ascii="宋体" w:hAnsi="宋体" w:cs="宋体" w:hint="eastAsia"/>
                <w:kern w:val="0"/>
                <w:sz w:val="24"/>
                <w:szCs w:val="24"/>
              </w:rPr>
              <w:t>药学类与化工类</w:t>
            </w:r>
          </w:p>
        </w:tc>
        <w:tc>
          <w:tcPr>
            <w:tcW w:w="76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1B2" w:rsidRPr="00D53064" w:rsidRDefault="009B51B2" w:rsidP="00F5615A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53064">
              <w:rPr>
                <w:rFonts w:ascii="宋体" w:hAnsi="宋体" w:cs="宋体" w:hint="eastAsia"/>
                <w:kern w:val="0"/>
                <w:sz w:val="24"/>
                <w:szCs w:val="24"/>
              </w:rPr>
              <w:t>药学、中药学、药物制剂、中草药栽培与鉴定、中药资源与开发、应用药学、临床药学、海洋药学、药事管理、制药工程、化工与制药、药物化学、药剂学、生药学、药物分析学、微生物与生化药学、药理学、化学制药、生物化工</w:t>
            </w:r>
          </w:p>
        </w:tc>
      </w:tr>
      <w:tr w:rsidR="009B51B2" w:rsidRPr="00D53064" w:rsidTr="009B51B2">
        <w:trPr>
          <w:trHeight w:val="1692"/>
        </w:trPr>
        <w:tc>
          <w:tcPr>
            <w:tcW w:w="160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1B2" w:rsidRPr="00D53064" w:rsidRDefault="009B51B2" w:rsidP="00095B81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53064">
              <w:rPr>
                <w:rFonts w:ascii="宋体" w:hAnsi="宋体" w:cs="宋体" w:hint="eastAsia"/>
                <w:kern w:val="0"/>
                <w:sz w:val="24"/>
                <w:szCs w:val="24"/>
              </w:rPr>
              <w:t>食品类</w:t>
            </w:r>
          </w:p>
        </w:tc>
        <w:tc>
          <w:tcPr>
            <w:tcW w:w="76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1B2" w:rsidRPr="00D53064" w:rsidRDefault="009B51B2" w:rsidP="00095B81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53064">
              <w:rPr>
                <w:rFonts w:ascii="宋体" w:hAnsi="宋体" w:cs="宋体" w:hint="eastAsia"/>
                <w:kern w:val="0"/>
                <w:sz w:val="24"/>
                <w:szCs w:val="24"/>
              </w:rPr>
              <w:t>食品质量与安全、营养与食品卫生学、食品科学与工程、食品经济管理、食品科学、粮食、油脂及植物蛋白工程、食品卫生与营养学、农产品加工及贮藏工程</w:t>
            </w:r>
          </w:p>
        </w:tc>
      </w:tr>
      <w:bookmarkEnd w:id="0"/>
    </w:tbl>
    <w:p w:rsidR="009B51B2" w:rsidRPr="00D53064" w:rsidRDefault="009B51B2">
      <w:pPr>
        <w:rPr>
          <w:rFonts w:ascii="方正小标宋简体" w:eastAsia="方正小标宋简体"/>
          <w:sz w:val="44"/>
          <w:szCs w:val="44"/>
        </w:rPr>
      </w:pPr>
    </w:p>
    <w:sectPr w:rsidR="009B51B2" w:rsidRPr="00D53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E6"/>
    <w:rsid w:val="00006D6A"/>
    <w:rsid w:val="00096A7A"/>
    <w:rsid w:val="001B4BB8"/>
    <w:rsid w:val="00237774"/>
    <w:rsid w:val="002A3A09"/>
    <w:rsid w:val="00426462"/>
    <w:rsid w:val="004F1120"/>
    <w:rsid w:val="00505FD0"/>
    <w:rsid w:val="00527E9C"/>
    <w:rsid w:val="00652502"/>
    <w:rsid w:val="006C352B"/>
    <w:rsid w:val="007E1D44"/>
    <w:rsid w:val="009B51B2"/>
    <w:rsid w:val="00A560AB"/>
    <w:rsid w:val="00AA4CE6"/>
    <w:rsid w:val="00AD3AB4"/>
    <w:rsid w:val="00CE62B0"/>
    <w:rsid w:val="00D53064"/>
    <w:rsid w:val="00DC2A93"/>
    <w:rsid w:val="00DC4B30"/>
    <w:rsid w:val="00E05992"/>
    <w:rsid w:val="00E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E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7E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E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7E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09A7-ADB7-44AB-A23E-C92BF136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gzc</dc:creator>
  <cp:keywords/>
  <dc:description/>
  <cp:lastModifiedBy>lbl</cp:lastModifiedBy>
  <cp:revision>16</cp:revision>
  <cp:lastPrinted>2014-11-04T02:40:00Z</cp:lastPrinted>
  <dcterms:created xsi:type="dcterms:W3CDTF">2013-03-29T07:50:00Z</dcterms:created>
  <dcterms:modified xsi:type="dcterms:W3CDTF">2014-11-04T06:28:00Z</dcterms:modified>
</cp:coreProperties>
</file>